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квітня 2016 року                               № 251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в оренду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часток (паїв) ФГ “Загірянське”,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 знаходяться на території Вовківської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13 Закону України «Про порядок виділення в натурі (на місцевості) земельних ділянок власникам земельних часток (паїв)», постанови Кабінету Міністрів України від 04.02.2004 № 122 «Про організацію робіт та  методику розподілу земельних ділянок між власниками земельних часток (паїв)», Порядку реєстрації договорів оренди земельної частки (паю), затвердженого постановою Кабінету Міністрів України від 24.01.2002 № 119, листа Головного управління Держкомзему у Львівській області від 28.04.2011 № 01-16/6-2687 стосовно передачі  в оренду невитребуваних земельних часток (паїв), розпорядження голови районної державної адміністрації від 31.07.2012 № 644 «Про визначення земельних часток (паїв), як невитребуваних, що знаходяться на території Вовківської сільської ради за межами населеного пункту», інформації відділу Держгеокадастру у Пустомитівському районі про проведення нормативної грошової оцінки сільськогосподарських угідь на території Пустомитівського району станом на 12.03.2016, листа ФГ “Загірянське” від 25.04.2016 №44 про передачу в оренду невитребуваних земельних часток (паїв) на території Вовківської сільської ради за межами населеного пункту (с. Кугаїв, с. Грабник):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  <w:tab/>
        <w:t xml:space="preserve">1. Передати фермерському господарству “Загірянське” в оренду 33 невитребуваних земельних часток (паїв)  площею 75,91 га  ріллі в с. Кугаїв, с. Грабник на території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Вовківської сільської ради за межами населеного пункту на строк до моменту отримання їх власниками (спадкоємцями) документів на право власності на земельні ділянки.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  Встановити орендну плату в розмірі 70177,96 (сімдесят тисяч  сто сімдесят сім) гривень 96 коп. в рік без ПДВ, яка становить 3 % від нормативної грошової оцінки землі, визначеної в розмірі 2 339 265,33 (два мільйони триста тридцять дев'ять тисяч  двісті шістдесят п'ять) гривень 33 коп.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Фермерському господарству “Загірянське” укласти з районною  державною  адміністрацією договір оренди невитребуваних земельних часток (паїв) та зареєструвати його  у виконавчому комітеті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Вовківської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сільської ради.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